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A50" w:rsidRDefault="003A6A50" w:rsidP="00D511BD">
      <w:pPr>
        <w:jc w:val="center"/>
      </w:pPr>
      <w:r>
        <w:rPr>
          <w:noProof/>
        </w:rPr>
        <w:drawing>
          <wp:inline distT="0" distB="0" distL="0" distR="0">
            <wp:extent cx="3590925" cy="1087964"/>
            <wp:effectExtent l="19050" t="0" r="9525" b="0"/>
            <wp:docPr id="1" name="Picture 0" descr="1D-ERAPP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ERAPPA-logo.jpg"/>
                    <pic:cNvPicPr/>
                  </pic:nvPicPr>
                  <pic:blipFill>
                    <a:blip r:embed="rId6" cstate="print"/>
                    <a:stretch>
                      <a:fillRect/>
                    </a:stretch>
                  </pic:blipFill>
                  <pic:spPr>
                    <a:xfrm>
                      <a:off x="0" y="0"/>
                      <a:ext cx="3600013" cy="1090717"/>
                    </a:xfrm>
                    <a:prstGeom prst="rect">
                      <a:avLst/>
                    </a:prstGeom>
                  </pic:spPr>
                </pic:pic>
              </a:graphicData>
            </a:graphic>
          </wp:inline>
        </w:drawing>
      </w:r>
    </w:p>
    <w:p w:rsidR="001444B2" w:rsidRDefault="001444B2">
      <w:pPr>
        <w:rPr>
          <w:b/>
          <w:sz w:val="28"/>
          <w:szCs w:val="28"/>
        </w:rPr>
      </w:pPr>
    </w:p>
    <w:p w:rsidR="00666523" w:rsidRDefault="008D0E6E">
      <w:pPr>
        <w:rPr>
          <w:b/>
          <w:sz w:val="28"/>
          <w:szCs w:val="28"/>
        </w:rPr>
      </w:pPr>
      <w:r w:rsidRPr="00D511BD">
        <w:rPr>
          <w:b/>
          <w:sz w:val="28"/>
          <w:szCs w:val="28"/>
        </w:rPr>
        <w:t xml:space="preserve">ERAPPA </w:t>
      </w:r>
      <w:r w:rsidR="00155A68">
        <w:rPr>
          <w:b/>
          <w:sz w:val="28"/>
          <w:szCs w:val="28"/>
        </w:rPr>
        <w:t>Rising Star Award</w:t>
      </w:r>
    </w:p>
    <w:p w:rsidR="0066251C" w:rsidRDefault="00155A68">
      <w:pPr>
        <w:rPr>
          <w:sz w:val="24"/>
          <w:szCs w:val="24"/>
        </w:rPr>
      </w:pPr>
      <w:r>
        <w:rPr>
          <w:sz w:val="24"/>
          <w:szCs w:val="24"/>
        </w:rPr>
        <w:t>The Rising Star Award is designed to encourage further participation in ERAPPA among those who have already made significant contributions in the region or chapters. The award recipients are chosen by the ERAPPA President, Past President and President-Elect.</w:t>
      </w:r>
    </w:p>
    <w:p w:rsidR="00155A68" w:rsidRDefault="00155A68">
      <w:pPr>
        <w:rPr>
          <w:sz w:val="24"/>
          <w:szCs w:val="24"/>
        </w:rPr>
      </w:pPr>
      <w:r>
        <w:rPr>
          <w:sz w:val="24"/>
          <w:szCs w:val="24"/>
        </w:rPr>
        <w:t>To be eligible for the Rising Star Award, nominees must meet the following criteria:</w:t>
      </w:r>
    </w:p>
    <w:p w:rsidR="00155A68" w:rsidRDefault="00155A68" w:rsidP="00155A68">
      <w:pPr>
        <w:pStyle w:val="ListParagraph"/>
        <w:numPr>
          <w:ilvl w:val="0"/>
          <w:numId w:val="2"/>
        </w:numPr>
        <w:rPr>
          <w:sz w:val="24"/>
          <w:szCs w:val="24"/>
        </w:rPr>
      </w:pPr>
      <w:r>
        <w:rPr>
          <w:sz w:val="24"/>
          <w:szCs w:val="24"/>
        </w:rPr>
        <w:t>Employee of an APPA member institution for three consecutive years.</w:t>
      </w:r>
    </w:p>
    <w:p w:rsidR="00155A68" w:rsidRDefault="00155A68" w:rsidP="00155A68">
      <w:pPr>
        <w:pStyle w:val="ListParagraph"/>
        <w:numPr>
          <w:ilvl w:val="0"/>
          <w:numId w:val="2"/>
        </w:numPr>
        <w:rPr>
          <w:sz w:val="24"/>
          <w:szCs w:val="24"/>
        </w:rPr>
      </w:pPr>
      <w:r>
        <w:rPr>
          <w:sz w:val="24"/>
          <w:szCs w:val="24"/>
        </w:rPr>
        <w:t>Active participation in meetings and other functions of the Association.</w:t>
      </w:r>
    </w:p>
    <w:p w:rsidR="00155A68" w:rsidRDefault="00155A68" w:rsidP="00155A68">
      <w:pPr>
        <w:pStyle w:val="ListParagraph"/>
        <w:numPr>
          <w:ilvl w:val="0"/>
          <w:numId w:val="2"/>
        </w:numPr>
        <w:rPr>
          <w:sz w:val="24"/>
          <w:szCs w:val="24"/>
        </w:rPr>
      </w:pPr>
      <w:r>
        <w:rPr>
          <w:sz w:val="24"/>
          <w:szCs w:val="24"/>
        </w:rPr>
        <w:t>Demonstrated significant and/or continued service to the associations through one or more of the following:</w:t>
      </w:r>
    </w:p>
    <w:p w:rsidR="00155A68" w:rsidRDefault="00155A68" w:rsidP="00155A68">
      <w:pPr>
        <w:pStyle w:val="ListParagraph"/>
        <w:numPr>
          <w:ilvl w:val="1"/>
          <w:numId w:val="2"/>
        </w:numPr>
        <w:rPr>
          <w:sz w:val="24"/>
          <w:szCs w:val="24"/>
        </w:rPr>
      </w:pPr>
      <w:r>
        <w:rPr>
          <w:sz w:val="24"/>
          <w:szCs w:val="24"/>
        </w:rPr>
        <w:t>Service/contributions/accomplishments at an international, regional or chapter level.</w:t>
      </w:r>
    </w:p>
    <w:p w:rsidR="00155A68" w:rsidRDefault="00155A68" w:rsidP="00155A68">
      <w:pPr>
        <w:pStyle w:val="ListParagraph"/>
        <w:numPr>
          <w:ilvl w:val="1"/>
          <w:numId w:val="2"/>
        </w:numPr>
        <w:rPr>
          <w:sz w:val="24"/>
          <w:szCs w:val="24"/>
        </w:rPr>
      </w:pPr>
      <w:r>
        <w:rPr>
          <w:sz w:val="24"/>
          <w:szCs w:val="24"/>
        </w:rPr>
        <w:t>Service/contributions/accomplishments</w:t>
      </w:r>
      <w:r>
        <w:rPr>
          <w:sz w:val="24"/>
          <w:szCs w:val="24"/>
        </w:rPr>
        <w:t xml:space="preserve"> as a member of an official APPA Committee, Program or Task Force etc.</w:t>
      </w:r>
    </w:p>
    <w:p w:rsidR="00155A68" w:rsidRDefault="00155A68" w:rsidP="00155A68">
      <w:pPr>
        <w:pStyle w:val="ListParagraph"/>
        <w:numPr>
          <w:ilvl w:val="1"/>
          <w:numId w:val="2"/>
        </w:numPr>
        <w:rPr>
          <w:sz w:val="24"/>
          <w:szCs w:val="24"/>
        </w:rPr>
      </w:pPr>
      <w:r>
        <w:rPr>
          <w:sz w:val="24"/>
          <w:szCs w:val="24"/>
        </w:rPr>
        <w:t>Service/contributions/accomplishments</w:t>
      </w:r>
      <w:r>
        <w:rPr>
          <w:sz w:val="24"/>
          <w:szCs w:val="24"/>
        </w:rPr>
        <w:t xml:space="preserve"> as a member of an official APPA training program or special project.</w:t>
      </w:r>
    </w:p>
    <w:p w:rsidR="00155A68" w:rsidRDefault="00155A68" w:rsidP="00155A68">
      <w:pPr>
        <w:pStyle w:val="ListParagraph"/>
        <w:numPr>
          <w:ilvl w:val="1"/>
          <w:numId w:val="2"/>
        </w:numPr>
        <w:rPr>
          <w:sz w:val="24"/>
          <w:szCs w:val="24"/>
        </w:rPr>
      </w:pPr>
      <w:r>
        <w:rPr>
          <w:sz w:val="24"/>
          <w:szCs w:val="24"/>
        </w:rPr>
        <w:t>Authorship of a publication, article, or chapter for APPA or presentation at an APPA annual meeting or educational program.</w:t>
      </w:r>
    </w:p>
    <w:p w:rsidR="00155A68" w:rsidRDefault="00155A68" w:rsidP="00155A68">
      <w:pPr>
        <w:pStyle w:val="ListParagraph"/>
        <w:numPr>
          <w:ilvl w:val="1"/>
          <w:numId w:val="2"/>
        </w:numPr>
        <w:rPr>
          <w:sz w:val="24"/>
          <w:szCs w:val="24"/>
        </w:rPr>
      </w:pPr>
      <w:r>
        <w:rPr>
          <w:sz w:val="24"/>
          <w:szCs w:val="24"/>
        </w:rPr>
        <w:t>Other voluntary contributions of time, effort, resources, and leadership abilities to promote and enhance APPA and the educational facilities management profession.</w:t>
      </w:r>
    </w:p>
    <w:p w:rsidR="00155A68" w:rsidRDefault="00155A68" w:rsidP="00155A68">
      <w:pPr>
        <w:pStyle w:val="ListParagraph"/>
        <w:ind w:left="1440"/>
        <w:rPr>
          <w:sz w:val="24"/>
          <w:szCs w:val="24"/>
        </w:rPr>
      </w:pPr>
    </w:p>
    <w:p w:rsidR="00155A68" w:rsidRDefault="00155A68" w:rsidP="00155A68">
      <w:pPr>
        <w:pStyle w:val="ListParagraph"/>
        <w:numPr>
          <w:ilvl w:val="0"/>
          <w:numId w:val="2"/>
        </w:numPr>
        <w:rPr>
          <w:sz w:val="24"/>
          <w:szCs w:val="24"/>
        </w:rPr>
      </w:pPr>
      <w:r>
        <w:rPr>
          <w:sz w:val="24"/>
          <w:szCs w:val="24"/>
        </w:rPr>
        <w:t>Have been nominated for the APPA Pacesetter Award.</w:t>
      </w:r>
      <w:bookmarkStart w:id="0" w:name="_GoBack"/>
      <w:bookmarkEnd w:id="0"/>
    </w:p>
    <w:p w:rsidR="00155A68" w:rsidRPr="00155A68" w:rsidRDefault="00155A68" w:rsidP="00155A68">
      <w:pPr>
        <w:pStyle w:val="ListParagraph"/>
        <w:numPr>
          <w:ilvl w:val="0"/>
          <w:numId w:val="2"/>
        </w:numPr>
        <w:rPr>
          <w:sz w:val="24"/>
          <w:szCs w:val="24"/>
        </w:rPr>
      </w:pPr>
      <w:r>
        <w:rPr>
          <w:sz w:val="24"/>
          <w:szCs w:val="24"/>
        </w:rPr>
        <w:t>Past recipients cannot be nominated again.</w:t>
      </w:r>
    </w:p>
    <w:sectPr w:rsidR="00155A68" w:rsidRPr="00155A68" w:rsidSect="001D7CCD">
      <w:pgSz w:w="12240" w:h="15840"/>
      <w:pgMar w:top="99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8E0CCB"/>
    <w:multiLevelType w:val="hybridMultilevel"/>
    <w:tmpl w:val="DBFAA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740606"/>
    <w:multiLevelType w:val="hybridMultilevel"/>
    <w:tmpl w:val="780A8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743049B"/>
    <w:multiLevelType w:val="hybridMultilevel"/>
    <w:tmpl w:val="DBF01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6E"/>
    <w:rsid w:val="001444B2"/>
    <w:rsid w:val="00154330"/>
    <w:rsid w:val="00155A68"/>
    <w:rsid w:val="001D7CCD"/>
    <w:rsid w:val="00326950"/>
    <w:rsid w:val="0034101A"/>
    <w:rsid w:val="003A6A50"/>
    <w:rsid w:val="003F76AC"/>
    <w:rsid w:val="00533AB4"/>
    <w:rsid w:val="0058139F"/>
    <w:rsid w:val="0060560B"/>
    <w:rsid w:val="0066251C"/>
    <w:rsid w:val="00666523"/>
    <w:rsid w:val="00771410"/>
    <w:rsid w:val="007D524B"/>
    <w:rsid w:val="007E2780"/>
    <w:rsid w:val="008D0E6E"/>
    <w:rsid w:val="00AD66A7"/>
    <w:rsid w:val="00B40C3D"/>
    <w:rsid w:val="00D511BD"/>
    <w:rsid w:val="00F031C3"/>
    <w:rsid w:val="00F31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E6E"/>
    <w:pPr>
      <w:ind w:left="720"/>
      <w:contextualSpacing/>
    </w:pPr>
  </w:style>
  <w:style w:type="paragraph" w:styleId="BalloonText">
    <w:name w:val="Balloon Text"/>
    <w:basedOn w:val="Normal"/>
    <w:link w:val="BalloonTextChar"/>
    <w:uiPriority w:val="99"/>
    <w:semiHidden/>
    <w:unhideWhenUsed/>
    <w:rsid w:val="003A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A50"/>
    <w:rPr>
      <w:rFonts w:ascii="Tahoma" w:hAnsi="Tahoma" w:cs="Tahoma"/>
      <w:sz w:val="16"/>
      <w:szCs w:val="16"/>
    </w:rPr>
  </w:style>
  <w:style w:type="table" w:styleId="TableGrid">
    <w:name w:val="Table Grid"/>
    <w:basedOn w:val="TableNormal"/>
    <w:uiPriority w:val="59"/>
    <w:rsid w:val="00662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66251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E6E"/>
    <w:pPr>
      <w:ind w:left="720"/>
      <w:contextualSpacing/>
    </w:pPr>
  </w:style>
  <w:style w:type="paragraph" w:styleId="BalloonText">
    <w:name w:val="Balloon Text"/>
    <w:basedOn w:val="Normal"/>
    <w:link w:val="BalloonTextChar"/>
    <w:uiPriority w:val="99"/>
    <w:semiHidden/>
    <w:unhideWhenUsed/>
    <w:rsid w:val="003A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A50"/>
    <w:rPr>
      <w:rFonts w:ascii="Tahoma" w:hAnsi="Tahoma" w:cs="Tahoma"/>
      <w:sz w:val="16"/>
      <w:szCs w:val="16"/>
    </w:rPr>
  </w:style>
  <w:style w:type="table" w:styleId="TableGrid">
    <w:name w:val="Table Grid"/>
    <w:basedOn w:val="TableNormal"/>
    <w:uiPriority w:val="59"/>
    <w:rsid w:val="00662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66251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715385">
      <w:bodyDiv w:val="1"/>
      <w:marLeft w:val="0"/>
      <w:marRight w:val="0"/>
      <w:marTop w:val="75"/>
      <w:marBottom w:val="0"/>
      <w:divBdr>
        <w:top w:val="none" w:sz="0" w:space="0" w:color="auto"/>
        <w:left w:val="none" w:sz="0" w:space="0" w:color="auto"/>
        <w:bottom w:val="none" w:sz="0" w:space="0" w:color="auto"/>
        <w:right w:val="none" w:sz="0" w:space="0" w:color="auto"/>
      </w:divBdr>
      <w:divsChild>
        <w:div w:id="1929732959">
          <w:marLeft w:val="2325"/>
          <w:marRight w:val="375"/>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Southern Maine</Company>
  <LinksUpToDate>false</LinksUpToDate>
  <CharactersWithSpaces>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 Bench ID</dc:creator>
  <cp:lastModifiedBy>Ann Michelle Frederick</cp:lastModifiedBy>
  <cp:revision>3</cp:revision>
  <dcterms:created xsi:type="dcterms:W3CDTF">2014-03-18T20:23:00Z</dcterms:created>
  <dcterms:modified xsi:type="dcterms:W3CDTF">2014-03-18T20:37:00Z</dcterms:modified>
</cp:coreProperties>
</file>